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D3" w:rsidRDefault="00F158D3" w:rsidP="00F35176">
      <w:pPr>
        <w:spacing w:after="193"/>
        <w:ind w:left="-851" w:right="7"/>
        <w:jc w:val="center"/>
      </w:pPr>
      <w:r>
        <w:rPr>
          <w:rFonts w:ascii="Times New Roman" w:eastAsia="Times New Roman" w:hAnsi="Times New Roman" w:cs="Times New Roman"/>
          <w:b/>
        </w:rPr>
        <w:t>Частное дошкольное образовательное учреждение</w:t>
      </w:r>
    </w:p>
    <w:p w:rsidR="00F158D3" w:rsidRDefault="00F158D3" w:rsidP="00F35176">
      <w:pPr>
        <w:spacing w:after="190"/>
        <w:ind w:left="-851" w:right="6"/>
        <w:jc w:val="center"/>
      </w:pPr>
      <w:r>
        <w:rPr>
          <w:rFonts w:ascii="Times New Roman" w:eastAsia="Times New Roman" w:hAnsi="Times New Roman" w:cs="Times New Roman"/>
          <w:b/>
        </w:rPr>
        <w:t>«Детский сад № 236 открытого акционерного общества</w:t>
      </w:r>
    </w:p>
    <w:p w:rsidR="00F158D3" w:rsidRDefault="00F158D3" w:rsidP="00F35176">
      <w:pPr>
        <w:spacing w:after="130"/>
        <w:ind w:left="-851" w:right="3"/>
        <w:jc w:val="center"/>
      </w:pPr>
      <w:r>
        <w:rPr>
          <w:rFonts w:ascii="Times New Roman" w:eastAsia="Times New Roman" w:hAnsi="Times New Roman" w:cs="Times New Roman"/>
          <w:b/>
        </w:rPr>
        <w:t>«Российские железные дороги»</w:t>
      </w:r>
    </w:p>
    <w:p w:rsidR="00F158D3" w:rsidRDefault="00F158D3" w:rsidP="00F35176">
      <w:pPr>
        <w:spacing w:after="131"/>
        <w:ind w:left="-851"/>
        <w:jc w:val="center"/>
      </w:pPr>
    </w:p>
    <w:p w:rsidR="00F158D3" w:rsidRDefault="00F158D3" w:rsidP="00F35176">
      <w:pPr>
        <w:spacing w:after="133"/>
        <w:ind w:left="-851"/>
        <w:jc w:val="center"/>
      </w:pPr>
    </w:p>
    <w:p w:rsidR="00F158D3" w:rsidRDefault="00F158D3" w:rsidP="00F35176">
      <w:pPr>
        <w:spacing w:after="131"/>
        <w:ind w:left="-851" w:right="424"/>
        <w:jc w:val="center"/>
      </w:pPr>
    </w:p>
    <w:p w:rsidR="00F158D3" w:rsidRDefault="00F158D3" w:rsidP="00F35176">
      <w:pPr>
        <w:spacing w:after="131"/>
        <w:ind w:left="-851"/>
        <w:jc w:val="center"/>
      </w:pPr>
    </w:p>
    <w:p w:rsidR="00F158D3" w:rsidRDefault="00F158D3" w:rsidP="00F35176">
      <w:pPr>
        <w:spacing w:after="132"/>
        <w:ind w:left="-851"/>
        <w:jc w:val="center"/>
      </w:pPr>
    </w:p>
    <w:p w:rsidR="00F158D3" w:rsidRDefault="00F158D3" w:rsidP="00F35176">
      <w:pPr>
        <w:spacing w:after="133"/>
        <w:ind w:left="-851"/>
        <w:jc w:val="center"/>
      </w:pPr>
    </w:p>
    <w:p w:rsidR="00F158D3" w:rsidRDefault="00F158D3" w:rsidP="00F35176">
      <w:pPr>
        <w:spacing w:after="190"/>
        <w:ind w:left="-851" w:right="-285"/>
        <w:jc w:val="center"/>
      </w:pPr>
    </w:p>
    <w:p w:rsidR="00F158D3" w:rsidRDefault="00F158D3" w:rsidP="00F35176">
      <w:pPr>
        <w:spacing w:after="184"/>
        <w:ind w:left="-851"/>
        <w:jc w:val="center"/>
      </w:pPr>
      <w:r>
        <w:rPr>
          <w:rFonts w:ascii="Times New Roman" w:eastAsia="Times New Roman" w:hAnsi="Times New Roman" w:cs="Times New Roman"/>
          <w:b/>
        </w:rPr>
        <w:t>РАЗВИВАЮЩАЯ ПРОГРАММА</w:t>
      </w:r>
    </w:p>
    <w:p w:rsidR="00F158D3" w:rsidRDefault="00F158D3" w:rsidP="00F35176">
      <w:pPr>
        <w:spacing w:after="130"/>
        <w:ind w:left="-85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ДЕТЕЙ</w:t>
      </w:r>
    </w:p>
    <w:p w:rsidR="00F158D3" w:rsidRDefault="00F158D3" w:rsidP="00F35176">
      <w:pPr>
        <w:spacing w:after="130"/>
        <w:ind w:left="-851"/>
        <w:jc w:val="center"/>
      </w:pPr>
      <w:r>
        <w:rPr>
          <w:rFonts w:ascii="Times New Roman" w:eastAsia="Times New Roman" w:hAnsi="Times New Roman" w:cs="Times New Roman"/>
          <w:b/>
        </w:rPr>
        <w:t>ДОШКОЛЬНОГО ВОЗРАСТА</w:t>
      </w:r>
    </w:p>
    <w:p w:rsidR="00F158D3" w:rsidRDefault="00F158D3" w:rsidP="00F35176">
      <w:pPr>
        <w:spacing w:after="133"/>
        <w:ind w:left="-851"/>
        <w:jc w:val="center"/>
      </w:pPr>
    </w:p>
    <w:p w:rsidR="00F158D3" w:rsidRDefault="00F158D3" w:rsidP="00F35176">
      <w:pPr>
        <w:spacing w:after="190"/>
        <w:ind w:left="-851"/>
        <w:jc w:val="center"/>
      </w:pPr>
    </w:p>
    <w:p w:rsidR="00F158D3" w:rsidRDefault="00F35176" w:rsidP="00F35176">
      <w:pPr>
        <w:spacing w:after="131"/>
        <w:ind w:left="-851"/>
        <w:jc w:val="center"/>
      </w:pPr>
      <w:r>
        <w:rPr>
          <w:rFonts w:ascii="Times New Roman" w:eastAsia="Times New Roman" w:hAnsi="Times New Roman" w:cs="Times New Roman"/>
          <w:b/>
        </w:rPr>
        <w:t xml:space="preserve">Рабочая программа по дополнительному образованию </w:t>
      </w:r>
      <w:r w:rsidR="00F158D3"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</w:rPr>
        <w:t>Мульти-Пульти</w:t>
      </w:r>
      <w:r w:rsidR="00F158D3">
        <w:rPr>
          <w:rFonts w:ascii="Times New Roman" w:eastAsia="Times New Roman" w:hAnsi="Times New Roman" w:cs="Times New Roman"/>
          <w:b/>
        </w:rPr>
        <w:t>”</w:t>
      </w:r>
    </w:p>
    <w:p w:rsidR="00F158D3" w:rsidRDefault="00F158D3" w:rsidP="00F158D3">
      <w:pPr>
        <w:spacing w:after="131"/>
        <w:ind w:left="773"/>
        <w:jc w:val="center"/>
      </w:pPr>
    </w:p>
    <w:p w:rsidR="00F158D3" w:rsidRDefault="00F158D3" w:rsidP="00F158D3">
      <w:pPr>
        <w:spacing w:after="131"/>
        <w:ind w:left="773"/>
        <w:jc w:val="center"/>
      </w:pPr>
    </w:p>
    <w:p w:rsidR="00F158D3" w:rsidRDefault="00F158D3" w:rsidP="00F158D3">
      <w:pPr>
        <w:spacing w:after="129"/>
        <w:ind w:left="773"/>
        <w:jc w:val="center"/>
      </w:pPr>
    </w:p>
    <w:p w:rsidR="00F158D3" w:rsidRDefault="00F158D3" w:rsidP="00F158D3">
      <w:pPr>
        <w:spacing w:after="131"/>
        <w:ind w:left="773"/>
        <w:jc w:val="center"/>
      </w:pPr>
    </w:p>
    <w:p w:rsidR="00F158D3" w:rsidRDefault="00F158D3" w:rsidP="00F158D3">
      <w:pPr>
        <w:spacing w:after="131"/>
        <w:ind w:left="708"/>
        <w:jc w:val="center"/>
      </w:pPr>
    </w:p>
    <w:p w:rsidR="00F158D3" w:rsidRDefault="00F158D3" w:rsidP="00F158D3">
      <w:pPr>
        <w:spacing w:after="132"/>
        <w:ind w:left="708"/>
        <w:jc w:val="center"/>
      </w:pPr>
    </w:p>
    <w:p w:rsidR="00F158D3" w:rsidRDefault="00F158D3" w:rsidP="00F158D3">
      <w:pPr>
        <w:spacing w:after="188"/>
        <w:ind w:left="708"/>
        <w:jc w:val="center"/>
      </w:pPr>
    </w:p>
    <w:p w:rsidR="00F158D3" w:rsidRDefault="00F158D3" w:rsidP="00F158D3">
      <w:pPr>
        <w:spacing w:after="136"/>
        <w:ind w:right="-10"/>
        <w:jc w:val="right"/>
      </w:pPr>
      <w:r>
        <w:t xml:space="preserve">Автор составитель: </w:t>
      </w:r>
      <w:r w:rsidR="00F35176">
        <w:t>Есипенко Юлия Олеговна</w:t>
      </w:r>
    </w:p>
    <w:p w:rsidR="00F158D3" w:rsidRDefault="00F158D3" w:rsidP="00F158D3">
      <w:pPr>
        <w:spacing w:after="131"/>
        <w:ind w:left="70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158D3" w:rsidRDefault="00F158D3" w:rsidP="00F158D3">
      <w:pPr>
        <w:spacing w:after="126"/>
        <w:ind w:left="70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158D3" w:rsidRDefault="00F158D3" w:rsidP="00F158D3">
      <w:pPr>
        <w:spacing w:after="133"/>
        <w:ind w:left="68"/>
        <w:jc w:val="center"/>
      </w:pPr>
      <w:r>
        <w:t xml:space="preserve"> </w:t>
      </w:r>
    </w:p>
    <w:p w:rsidR="00F158D3" w:rsidRDefault="00F158D3" w:rsidP="00F158D3">
      <w:pPr>
        <w:ind w:left="68"/>
        <w:jc w:val="center"/>
      </w:pPr>
      <w:r>
        <w:t xml:space="preserve"> </w:t>
      </w:r>
    </w:p>
    <w:p w:rsidR="00F158D3" w:rsidRDefault="00F158D3" w:rsidP="00F158D3">
      <w:pPr>
        <w:ind w:left="68"/>
        <w:jc w:val="center"/>
      </w:pPr>
    </w:p>
    <w:p w:rsidR="00F158D3" w:rsidRDefault="00F158D3" w:rsidP="00F158D3">
      <w:pPr>
        <w:ind w:left="68"/>
        <w:jc w:val="center"/>
      </w:pPr>
    </w:p>
    <w:p w:rsidR="00F158D3" w:rsidRDefault="00F158D3" w:rsidP="00F158D3">
      <w:pPr>
        <w:ind w:left="68"/>
        <w:jc w:val="center"/>
      </w:pPr>
    </w:p>
    <w:p w:rsidR="00F158D3" w:rsidRDefault="00F158D3" w:rsidP="00F158D3">
      <w:pPr>
        <w:ind w:left="68"/>
        <w:jc w:val="center"/>
      </w:pPr>
    </w:p>
    <w:p w:rsidR="00F158D3" w:rsidRDefault="00F158D3" w:rsidP="00F158D3">
      <w:pPr>
        <w:ind w:left="68"/>
        <w:jc w:val="center"/>
      </w:pPr>
    </w:p>
    <w:p w:rsidR="00F158D3" w:rsidRDefault="00F158D3" w:rsidP="00F158D3">
      <w:pPr>
        <w:spacing w:after="131"/>
        <w:ind w:left="210" w:right="202"/>
        <w:jc w:val="center"/>
      </w:pPr>
      <w:r>
        <w:t>Ксеньевка</w:t>
      </w:r>
      <w:r w:rsidR="00F35176">
        <w:t xml:space="preserve">. </w:t>
      </w:r>
      <w:r>
        <w:t xml:space="preserve"> 2023г. </w:t>
      </w:r>
    </w:p>
    <w:p w:rsidR="00A62B24" w:rsidRPr="00CF1FDD" w:rsidRDefault="00A62B24" w:rsidP="00CF1FDD">
      <w:pPr>
        <w:spacing w:after="0" w:line="36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F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2B24" w:rsidRPr="00CF1FDD" w:rsidRDefault="00A62B24" w:rsidP="00F35176">
      <w:pPr>
        <w:spacing w:after="0" w:line="360" w:lineRule="auto"/>
        <w:ind w:left="-851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DD">
        <w:rPr>
          <w:rFonts w:ascii="Times New Roman" w:eastAsia="Calibri" w:hAnsi="Times New Roman" w:cs="Times New Roman"/>
          <w:sz w:val="28"/>
          <w:szCs w:val="28"/>
        </w:rPr>
        <w:t>Внедрение мультипликации в образовательный процесс – является относительно новым, в то же время достаточно универсальным и многогранным способом развития детей в условиях современного мира, насыщенного визуальной информацией. Мультипликации заключает в себе большие возможности для развития творческий способностей, сочетая теоретический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действием руки ребёнка, обеспечивающие быстрое и точное усвоения технических приёмов в различных видах деятельно</w:t>
      </w:r>
      <w:r w:rsidR="00F35176">
        <w:rPr>
          <w:rFonts w:ascii="Times New Roman" w:eastAsia="Calibri" w:hAnsi="Times New Roman" w:cs="Times New Roman"/>
          <w:sz w:val="28"/>
          <w:szCs w:val="28"/>
        </w:rPr>
        <w:t xml:space="preserve">сти, восприятие пропорций, </w:t>
      </w:r>
      <w:r w:rsidRPr="00CF1FDD">
        <w:rPr>
          <w:rFonts w:ascii="Times New Roman" w:eastAsia="Calibri" w:hAnsi="Times New Roman" w:cs="Times New Roman"/>
          <w:sz w:val="28"/>
          <w:szCs w:val="28"/>
        </w:rPr>
        <w:t>особенностей объёмной плоской формы, характера линий, пространственных отношений, цвета, ритма, движения.</w:t>
      </w:r>
    </w:p>
    <w:p w:rsidR="00A62B24" w:rsidRPr="00CF1FDD" w:rsidRDefault="00A62B24" w:rsidP="00CF1FDD">
      <w:pPr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FDD">
        <w:rPr>
          <w:rFonts w:ascii="Times New Roman" w:eastAsia="Calibri" w:hAnsi="Times New Roman" w:cs="Times New Roman"/>
          <w:sz w:val="28"/>
          <w:szCs w:val="28"/>
        </w:rPr>
        <w:t>Разные виды изобразительное искусства: рисунок, живопись, лепка, дизайн и декоративно-прикладное творчество – сосуществуют в мультипликации на равных. А сам процесс создания мультфильма включает занятия литературные, музыкальные, актёрский, режиссерские, операторские, которые помогают создавать изобразительные образы и вносят в них новый смысл. Кроме того, занимаясь различными видами деятельности, осваиваю новые материалы и техники, дети нацелены на конкретный результат</w:t>
      </w:r>
      <w:r w:rsidRPr="00C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представляя, для чего они рисуют, лепят, мастерят. И то, и другое является наиболее благоприятными условиями для развития творчества. Создавая героев мультипликационного фильма и декорации: из пластилина, делая аппликации, вырезая силуэты, рисуя красками, фломастерами, мягкими материалами, ребята изучают свойства и технические возможности художественных материалов. Мультипликация – это групповой творческий процесс. Как и во взрослой команде мультипликаторов, дети знакомятся с разными техниками, пробуют разные функции: режиссёра, оператора, сценариста, художника-мультипликатора. В процессе создания мультфильма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</w:t>
      </w:r>
      <w:r w:rsidRPr="00C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  </w:t>
      </w:r>
    </w:p>
    <w:p w:rsidR="00A62B24" w:rsidRPr="00CF1FDD" w:rsidRDefault="00A62B24" w:rsidP="00CF1FDD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DD">
        <w:rPr>
          <w:rFonts w:ascii="Times New Roman" w:hAnsi="Times New Roman" w:cs="Times New Roman"/>
          <w:b/>
          <w:sz w:val="28"/>
          <w:szCs w:val="28"/>
        </w:rPr>
        <w:t>Актуальность и педагогическая целесообразность программы.</w:t>
      </w:r>
    </w:p>
    <w:p w:rsidR="00A62B24" w:rsidRPr="00CF1FDD" w:rsidRDefault="00A62B24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 xml:space="preserve">Современные условия диктуют новые требования к человеку: сегодня востребованы активные, коммуникабельные, творческие личности, умеющие применять в своей повседневной действительности компьютерные технологии. Такую личность надо формировать с малых лет. Процесс создания анимации и представляет собой совокупность различных видов деятельности: познавательной, исследовательской, </w:t>
      </w:r>
      <w:r w:rsidR="00CF1FDD" w:rsidRPr="00CF1FDD">
        <w:rPr>
          <w:rFonts w:ascii="Times New Roman" w:hAnsi="Times New Roman" w:cs="Times New Roman"/>
          <w:sz w:val="28"/>
          <w:szCs w:val="28"/>
        </w:rPr>
        <w:t>изо деятельность</w:t>
      </w:r>
      <w:r w:rsidRPr="00CF1FDD">
        <w:rPr>
          <w:rFonts w:ascii="Times New Roman" w:hAnsi="Times New Roman" w:cs="Times New Roman"/>
          <w:sz w:val="28"/>
          <w:szCs w:val="28"/>
        </w:rPr>
        <w:t>, литературное и техническое творчество. Создание анимационного фильма - это групповое, командное творчество. Общение в группе помогает ребенку социализироваться. Открытие в себе неповторимой индивидуальности помогает ребенку реализовать себя в учебе, творчестве, в общении с другими. Актуальность программы в необходимости интеграции современных технологий, познавательной и творческой деятельности. Актуальность данной программы, в том, что она позволяет средствами дополнительного образования формировать художественно-эстетический вкус дошкольников, создаёт основу для образно-эмоционального восприятия экранных искусств и одновременно закрепляет познавательную активность и любознательность к окружающему миру.</w:t>
      </w:r>
    </w:p>
    <w:p w:rsidR="00A62B24" w:rsidRPr="00CF1FDD" w:rsidRDefault="00A62B24" w:rsidP="00CF1FDD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DD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образовательной программы.</w:t>
      </w:r>
    </w:p>
    <w:p w:rsidR="00A62B24" w:rsidRPr="00CF1FDD" w:rsidRDefault="00A62B24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>Программа предполагает работу над</w:t>
      </w:r>
      <w:r w:rsidR="00DC5B20" w:rsidRPr="00CF1FDD">
        <w:rPr>
          <w:rFonts w:ascii="Times New Roman" w:hAnsi="Times New Roman" w:cs="Times New Roman"/>
          <w:sz w:val="28"/>
          <w:szCs w:val="28"/>
        </w:rPr>
        <w:t xml:space="preserve"> индивидуальными и</w:t>
      </w:r>
      <w:r w:rsidRPr="00CF1FDD">
        <w:rPr>
          <w:rFonts w:ascii="Times New Roman" w:hAnsi="Times New Roman" w:cs="Times New Roman"/>
          <w:sz w:val="28"/>
          <w:szCs w:val="28"/>
        </w:rPr>
        <w:t xml:space="preserve"> коллективными проектами на занятиях. Каждый ребенок любого уровня подготовки и способностей в процессе деятельности чувствует себя важным звеном общей цепи. Положительное воздействие анимации может стать прекрасным развивающим пособием для раскрепощения мышления, развития творческого потенциала ребёнка.</w:t>
      </w:r>
    </w:p>
    <w:p w:rsidR="00A62B24" w:rsidRPr="00CF1FDD" w:rsidRDefault="00A62B24" w:rsidP="00F35176">
      <w:pPr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F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Цель программы: </w:t>
      </w:r>
      <w:r w:rsidRPr="00C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Вызвать у детей потребность в познавательной, творческой и речевой активности через участие в создании мультфильмов (важно: мультфильм является не целью, а лишь средством развития</w:t>
      </w:r>
    </w:p>
    <w:p w:rsidR="00A62B24" w:rsidRPr="00CF1FDD" w:rsidRDefault="00A62B24" w:rsidP="00F35176">
      <w:pPr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F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C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2B24" w:rsidRPr="00CF1FDD" w:rsidRDefault="00A62B24" w:rsidP="00CF1FDD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FDD">
        <w:rPr>
          <w:rFonts w:ascii="Times New Roman" w:eastAsia="Cambria Math" w:hAnsi="Times New Roman" w:cs="Times New Roman"/>
          <w:sz w:val="28"/>
          <w:szCs w:val="28"/>
          <w:shd w:val="clear" w:color="auto" w:fill="FFFFFF"/>
        </w:rPr>
        <w:lastRenderedPageBreak/>
        <w:t>−</w:t>
      </w:r>
      <w:r w:rsidRPr="00C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познакомить с технологией создания мультипликационного фильма; </w:t>
      </w:r>
    </w:p>
    <w:p w:rsidR="00A62B24" w:rsidRPr="00CF1FDD" w:rsidRDefault="00A62B24" w:rsidP="00CF1FDD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FDD">
        <w:rPr>
          <w:rFonts w:ascii="Times New Roman" w:eastAsia="Cambria Math" w:hAnsi="Times New Roman" w:cs="Times New Roman"/>
          <w:sz w:val="28"/>
          <w:szCs w:val="28"/>
          <w:shd w:val="clear" w:color="auto" w:fill="FFFFFF"/>
        </w:rPr>
        <w:t>−</w:t>
      </w:r>
      <w:r w:rsidRPr="00C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формировать художественные навыки и умения; </w:t>
      </w:r>
    </w:p>
    <w:p w:rsidR="00A62B24" w:rsidRPr="00CF1FDD" w:rsidRDefault="00A62B24" w:rsidP="00CF1FDD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FDD">
        <w:rPr>
          <w:rFonts w:ascii="Times New Roman" w:eastAsia="Cambria Math" w:hAnsi="Times New Roman" w:cs="Times New Roman"/>
          <w:sz w:val="28"/>
          <w:szCs w:val="28"/>
          <w:shd w:val="clear" w:color="auto" w:fill="FFFFFF"/>
        </w:rPr>
        <w:t>−</w:t>
      </w:r>
      <w:r w:rsidRPr="00C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поощрять речевую активность детей, обогащать словарный запас. </w:t>
      </w:r>
    </w:p>
    <w:p w:rsidR="00A62B24" w:rsidRPr="00CF1FDD" w:rsidRDefault="00A62B24" w:rsidP="00CF1FDD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FDD">
        <w:rPr>
          <w:rFonts w:ascii="Times New Roman" w:eastAsia="Cambria Math" w:hAnsi="Times New Roman" w:cs="Times New Roman"/>
          <w:sz w:val="28"/>
          <w:szCs w:val="28"/>
          <w:shd w:val="clear" w:color="auto" w:fill="FFFFFF"/>
        </w:rPr>
        <w:t>−</w:t>
      </w:r>
      <w:r w:rsidRPr="00C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воспитывать ценностное отношение к собственному труду, труду сверстников и его результатам;</w:t>
      </w:r>
    </w:p>
    <w:p w:rsidR="001C092E" w:rsidRPr="00CF1FDD" w:rsidRDefault="001C092E" w:rsidP="00CF1FDD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092E" w:rsidRPr="00CF1FDD" w:rsidRDefault="001C092E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DD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</w:p>
    <w:p w:rsidR="00A62B24" w:rsidRPr="00CF1FDD" w:rsidRDefault="002B6EE9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="001C092E" w:rsidRPr="00CF1FDD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DC5B20" w:rsidRPr="00CF1FDD">
        <w:rPr>
          <w:rFonts w:ascii="Times New Roman" w:hAnsi="Times New Roman" w:cs="Times New Roman"/>
          <w:sz w:val="28"/>
          <w:szCs w:val="28"/>
        </w:rPr>
        <w:t>4-7</w:t>
      </w:r>
      <w:r w:rsidR="001C092E" w:rsidRPr="00CF1FDD">
        <w:rPr>
          <w:rFonts w:ascii="Times New Roman" w:hAnsi="Times New Roman" w:cs="Times New Roman"/>
          <w:sz w:val="28"/>
          <w:szCs w:val="28"/>
        </w:rPr>
        <w:t xml:space="preserve"> лет, с учетом санитарно-гигиенических требований к занятиям, возрастных особенностей, компетенций детей.</w:t>
      </w:r>
    </w:p>
    <w:p w:rsidR="00B47A77" w:rsidRPr="00CF1FDD" w:rsidRDefault="00B47A77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 w:rsidRPr="00CF1FDD">
        <w:rPr>
          <w:rFonts w:ascii="Times New Roman" w:hAnsi="Times New Roman" w:cs="Times New Roman"/>
          <w:sz w:val="28"/>
          <w:szCs w:val="28"/>
        </w:rPr>
        <w:t xml:space="preserve"> 1год.</w:t>
      </w:r>
    </w:p>
    <w:p w:rsidR="00FD60B0" w:rsidRDefault="00B47A77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  <w:r w:rsidRPr="00CF1FDD">
        <w:rPr>
          <w:rFonts w:ascii="Times New Roman" w:hAnsi="Times New Roman" w:cs="Times New Roman"/>
          <w:sz w:val="28"/>
          <w:szCs w:val="28"/>
        </w:rPr>
        <w:t xml:space="preserve"> Индивидуальная, групповая, коллективная. Кружок проводится </w:t>
      </w:r>
      <w:r w:rsidR="002B6EE9">
        <w:rPr>
          <w:rFonts w:ascii="Times New Roman" w:hAnsi="Times New Roman" w:cs="Times New Roman"/>
          <w:sz w:val="28"/>
          <w:szCs w:val="28"/>
        </w:rPr>
        <w:t>1</w:t>
      </w:r>
      <w:r w:rsidRPr="00CF1FDD">
        <w:rPr>
          <w:rFonts w:ascii="Times New Roman" w:hAnsi="Times New Roman" w:cs="Times New Roman"/>
          <w:sz w:val="28"/>
          <w:szCs w:val="28"/>
        </w:rPr>
        <w:t xml:space="preserve"> раз в неделю, по 25-30 минут, итого </w:t>
      </w:r>
      <w:r w:rsidR="00F158D3">
        <w:rPr>
          <w:rFonts w:ascii="Times New Roman" w:hAnsi="Times New Roman" w:cs="Times New Roman"/>
          <w:sz w:val="28"/>
          <w:szCs w:val="28"/>
        </w:rPr>
        <w:t>24</w:t>
      </w:r>
      <w:r w:rsidRPr="00CF1FDD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B1025F" w:rsidRPr="00CF1FDD">
        <w:rPr>
          <w:rFonts w:ascii="Times New Roman" w:hAnsi="Times New Roman" w:cs="Times New Roman"/>
          <w:sz w:val="28"/>
          <w:szCs w:val="28"/>
        </w:rPr>
        <w:t>я</w:t>
      </w:r>
      <w:r w:rsidRPr="00CF1FDD">
        <w:rPr>
          <w:rFonts w:ascii="Times New Roman" w:hAnsi="Times New Roman" w:cs="Times New Roman"/>
          <w:sz w:val="28"/>
          <w:szCs w:val="28"/>
        </w:rPr>
        <w:t>.</w:t>
      </w:r>
    </w:p>
    <w:p w:rsidR="001C092E" w:rsidRPr="00FD60B0" w:rsidRDefault="001C092E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b/>
          <w:sz w:val="28"/>
          <w:szCs w:val="28"/>
        </w:rPr>
        <w:t xml:space="preserve">Процесс создания мультфильма в стенах дошкольного учреждения (последовательность действий): </w:t>
      </w:r>
    </w:p>
    <w:p w:rsidR="001C092E" w:rsidRPr="00CF1FDD" w:rsidRDefault="001C092E" w:rsidP="00CF1F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 xml:space="preserve">Подбор материала для сценария. </w:t>
      </w:r>
    </w:p>
    <w:p w:rsidR="001C092E" w:rsidRPr="00CF1FDD" w:rsidRDefault="001C092E" w:rsidP="00CF1F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 xml:space="preserve">Выбор анимационной техники. </w:t>
      </w:r>
    </w:p>
    <w:p w:rsidR="001C092E" w:rsidRPr="00CF1FDD" w:rsidRDefault="001C092E" w:rsidP="00CF1F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 xml:space="preserve">Изготовление фонов и персонажей. Используется масса для лепки или пластилин, конструктор ЛЕГО, бросовый материал (бусины, бантики и т.д.), или готовые куклы. Фон для новичков лучше брать неподвижный. А затем он может и панорамно двигаться – горизонтально или вертикально. В этом случае персонаж идет, бежит, прыгает, ныряет на одном месте. </w:t>
      </w:r>
    </w:p>
    <w:p w:rsidR="001C092E" w:rsidRPr="00CF1FDD" w:rsidRDefault="001C092E" w:rsidP="00CF1F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 xml:space="preserve">Съемка анимационного фильма. </w:t>
      </w:r>
    </w:p>
    <w:p w:rsidR="001C092E" w:rsidRPr="00CF1FDD" w:rsidRDefault="001C092E" w:rsidP="00CF1F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 xml:space="preserve">Звуковое оформление, или «озвучивание». Основное средство выражения мыслей и чувств – звучащее слово, – вступая во взаимодействие c изобразительной частью фильма, усиливает его в идейном, художественном плане. Здесь дети проявляют свои актерские способности: выразительно читают авторский текст, придумывают шумовые эффекты. Но новичкам для начала лучше просто наложить мелодию, соответствующую замыслу. </w:t>
      </w:r>
    </w:p>
    <w:p w:rsidR="00FD60B0" w:rsidRDefault="001C092E" w:rsidP="00CF1F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lastRenderedPageBreak/>
        <w:t>Монтаж фильма (верстка). В работе с детьми эта функция решается педагогом. Перенести отснятые фотографии на компьютер. Разместить снимки, музыкальные композиции, голосовые записи в программе для вёрстки и монтировать фильм.</w:t>
      </w:r>
    </w:p>
    <w:p w:rsidR="001C092E" w:rsidRPr="00FD60B0" w:rsidRDefault="001C092E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B0">
        <w:rPr>
          <w:rFonts w:ascii="Times New Roman" w:hAnsi="Times New Roman" w:cs="Times New Roman"/>
          <w:b/>
          <w:sz w:val="28"/>
          <w:szCs w:val="28"/>
        </w:rPr>
        <w:t xml:space="preserve">Оборудование и программное обеспечение анимационной студии: </w:t>
      </w:r>
    </w:p>
    <w:p w:rsidR="001C092E" w:rsidRPr="00F35176" w:rsidRDefault="001C092E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 xml:space="preserve">видеокамера с функцией покадровой съемки; </w:t>
      </w:r>
    </w:p>
    <w:p w:rsidR="001C092E" w:rsidRPr="00F35176" w:rsidRDefault="001C092E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 xml:space="preserve">штатив, на который крепится видеокамера; </w:t>
      </w:r>
    </w:p>
    <w:p w:rsidR="001C092E" w:rsidRPr="00F35176" w:rsidRDefault="001C092E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 xml:space="preserve">настольная лампа; </w:t>
      </w:r>
    </w:p>
    <w:p w:rsidR="001C092E" w:rsidRPr="00F35176" w:rsidRDefault="001C092E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>компьютер с программой для обработки отснятого материала (м</w:t>
      </w:r>
      <w:r w:rsidR="002B6EE9" w:rsidRPr="00F35176">
        <w:rPr>
          <w:rFonts w:ascii="Times New Roman" w:hAnsi="Times New Roman" w:cs="Times New Roman"/>
          <w:sz w:val="28"/>
          <w:szCs w:val="28"/>
        </w:rPr>
        <w:t>онтаж осуществлялся в программе</w:t>
      </w:r>
      <w:r w:rsidRPr="00F3517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C092E" w:rsidRPr="00F35176" w:rsidRDefault="001C092E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 xml:space="preserve">подборка музыкальных произведений (для звукового оформления мультфильма); </w:t>
      </w:r>
    </w:p>
    <w:p w:rsidR="001C092E" w:rsidRPr="00F35176" w:rsidRDefault="001C092E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 xml:space="preserve">диктофон и микрофон, подключенный к компьютеру для записи голоса (звуковое решение мультфильма); </w:t>
      </w:r>
    </w:p>
    <w:p w:rsidR="001C092E" w:rsidRPr="00F35176" w:rsidRDefault="001C092E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 xml:space="preserve">художественные и иные материалы для создания изображений (бумага, краски, кисти, карандаши, фломастеры, ножницы, проволока и другие). </w:t>
      </w:r>
    </w:p>
    <w:p w:rsidR="001C092E" w:rsidRPr="00F35176" w:rsidRDefault="002B6EE9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>флэш</w:t>
      </w:r>
      <w:r w:rsidR="001C092E" w:rsidRPr="00F35176">
        <w:rPr>
          <w:rFonts w:ascii="Times New Roman" w:hAnsi="Times New Roman" w:cs="Times New Roman"/>
          <w:sz w:val="28"/>
          <w:szCs w:val="28"/>
        </w:rPr>
        <w:t xml:space="preserve">-накопители для записи и хранения материалов; </w:t>
      </w:r>
    </w:p>
    <w:p w:rsidR="00FD60B0" w:rsidRPr="00F35176" w:rsidRDefault="001C092E" w:rsidP="00F35176">
      <w:pPr>
        <w:pStyle w:val="a3"/>
        <w:numPr>
          <w:ilvl w:val="0"/>
          <w:numId w:val="5"/>
        </w:numPr>
        <w:spacing w:line="360" w:lineRule="auto"/>
        <w:ind w:left="-4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5176">
        <w:rPr>
          <w:rFonts w:ascii="Times New Roman" w:hAnsi="Times New Roman" w:cs="Times New Roman"/>
          <w:sz w:val="28"/>
          <w:szCs w:val="28"/>
        </w:rPr>
        <w:t>устройство для просмотра мультипликационных фильмов: проектор с экраном или монитор компьютера.</w:t>
      </w:r>
    </w:p>
    <w:p w:rsidR="007C3151" w:rsidRPr="00CF1FDD" w:rsidRDefault="001C092E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Программы: </w:t>
      </w:r>
    </w:p>
    <w:p w:rsidR="001C092E" w:rsidRPr="00CF1FDD" w:rsidRDefault="001C092E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>Выпуск носителей (</w:t>
      </w:r>
      <w:proofErr w:type="spellStart"/>
      <w:r w:rsidRPr="00CF1FDD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CF1FDD">
        <w:rPr>
          <w:rFonts w:ascii="Times New Roman" w:hAnsi="Times New Roman" w:cs="Times New Roman"/>
          <w:sz w:val="28"/>
          <w:szCs w:val="28"/>
        </w:rPr>
        <w:t>) с мультфильмами, созданных детьми, запись и демонстрация мультфильмов в детском саду и дома.</w:t>
      </w:r>
    </w:p>
    <w:p w:rsidR="00B47A77" w:rsidRPr="00CF1FDD" w:rsidRDefault="00B47A77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воспитанниками содержания Программы: </w:t>
      </w:r>
      <w:r w:rsidRPr="00CF1FDD">
        <w:rPr>
          <w:rFonts w:ascii="Times New Roman" w:hAnsi="Times New Roman" w:cs="Times New Roman"/>
          <w:sz w:val="28"/>
          <w:szCs w:val="28"/>
        </w:rPr>
        <w:t>дети должны:</w:t>
      </w:r>
    </w:p>
    <w:p w:rsidR="00B47A77" w:rsidRPr="00CF1FDD" w:rsidRDefault="00B47A77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B47A77" w:rsidRPr="00CF1FDD" w:rsidRDefault="00B47A77" w:rsidP="00F35176">
      <w:pPr>
        <w:pStyle w:val="a3"/>
        <w:numPr>
          <w:ilvl w:val="0"/>
          <w:numId w:val="2"/>
        </w:num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>Об истории возникновения и развития мультипликации;</w:t>
      </w:r>
    </w:p>
    <w:p w:rsidR="00B47A77" w:rsidRPr="00CF1FDD" w:rsidRDefault="00B47A77" w:rsidP="00F35176">
      <w:pPr>
        <w:pStyle w:val="a3"/>
        <w:numPr>
          <w:ilvl w:val="0"/>
          <w:numId w:val="2"/>
        </w:num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>Об профессиях сценарист, художник-аниматор, оператор съемки, звукооператор.</w:t>
      </w:r>
    </w:p>
    <w:p w:rsidR="00B47A77" w:rsidRPr="00CF1FDD" w:rsidRDefault="00B47A77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t>Знать понятия: анимация, съемка, сценарий, кадр, титры.</w:t>
      </w:r>
    </w:p>
    <w:p w:rsidR="002126B3" w:rsidRDefault="00B47A77" w:rsidP="00F35176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D">
        <w:rPr>
          <w:rFonts w:ascii="Times New Roman" w:hAnsi="Times New Roman" w:cs="Times New Roman"/>
          <w:sz w:val="28"/>
          <w:szCs w:val="28"/>
        </w:rPr>
        <w:lastRenderedPageBreak/>
        <w:t>Владеть навыками создания собственного оригинального образа в изобразительности.</w:t>
      </w:r>
    </w:p>
    <w:p w:rsidR="00B47A77" w:rsidRPr="00F158D3" w:rsidRDefault="0005165A" w:rsidP="0005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3">
        <w:rPr>
          <w:rFonts w:ascii="Times New Roman" w:hAnsi="Times New Roman" w:cs="Times New Roman"/>
          <w:b/>
          <w:sz w:val="28"/>
          <w:szCs w:val="28"/>
        </w:rPr>
        <w:t>Содержание изучаемого курса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"/>
        <w:gridCol w:w="1221"/>
        <w:gridCol w:w="3119"/>
        <w:gridCol w:w="3963"/>
      </w:tblGrid>
      <w:tr w:rsidR="002126B3" w:rsidRPr="00F158D3" w:rsidTr="00F158D3">
        <w:tc>
          <w:tcPr>
            <w:tcW w:w="1042" w:type="dxa"/>
          </w:tcPr>
          <w:p w:rsidR="002126B3" w:rsidRPr="00F158D3" w:rsidRDefault="002126B3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21" w:type="dxa"/>
            <w:vAlign w:val="center"/>
          </w:tcPr>
          <w:p w:rsidR="002126B3" w:rsidRPr="00F158D3" w:rsidRDefault="002126B3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2126B3" w:rsidRPr="00F158D3" w:rsidRDefault="002126B3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3" w:type="dxa"/>
          </w:tcPr>
          <w:p w:rsidR="002126B3" w:rsidRPr="00F158D3" w:rsidRDefault="002126B3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92CA9" w:rsidRPr="00F158D3" w:rsidTr="00F158D3">
        <w:trPr>
          <w:trHeight w:val="2054"/>
        </w:trPr>
        <w:tc>
          <w:tcPr>
            <w:tcW w:w="1042" w:type="dxa"/>
            <w:vMerge w:val="restart"/>
            <w:textDirection w:val="btLr"/>
            <w:vAlign w:val="center"/>
          </w:tcPr>
          <w:p w:rsidR="00592CA9" w:rsidRPr="00F158D3" w:rsidRDefault="00592CA9" w:rsidP="00F15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21" w:type="dxa"/>
            <w:vAlign w:val="center"/>
          </w:tcPr>
          <w:p w:rsidR="00592CA9" w:rsidRPr="00F158D3" w:rsidRDefault="00592CA9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592CA9" w:rsidRPr="00F158D3" w:rsidRDefault="00592CA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«Путешествие в мир мультипликации.»</w:t>
            </w:r>
          </w:p>
        </w:tc>
        <w:tc>
          <w:tcPr>
            <w:tcW w:w="3963" w:type="dxa"/>
          </w:tcPr>
          <w:p w:rsidR="00592CA9" w:rsidRPr="00F158D3" w:rsidRDefault="00E0358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  <w:r w:rsidR="00FD60B0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об истории анимации и мультипликации. Просмотр отрывков из первых анимационных фильмов</w:t>
            </w:r>
          </w:p>
        </w:tc>
      </w:tr>
      <w:tr w:rsidR="00592CA9" w:rsidRPr="00F158D3" w:rsidTr="00F158D3">
        <w:trPr>
          <w:trHeight w:val="966"/>
        </w:trPr>
        <w:tc>
          <w:tcPr>
            <w:tcW w:w="1042" w:type="dxa"/>
            <w:vMerge/>
          </w:tcPr>
          <w:p w:rsidR="00592CA9" w:rsidRPr="00F158D3" w:rsidRDefault="00592CA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2CA9" w:rsidRPr="00F158D3" w:rsidRDefault="00592CA9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592CA9" w:rsidRPr="00F158D3" w:rsidRDefault="00592CA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Парад </w:t>
            </w:r>
            <w:proofErr w:type="spellStart"/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мультпрофессий</w:t>
            </w:r>
            <w:proofErr w:type="spellEnd"/>
            <w:r w:rsidR="00B34A92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«Кто создаёт мультфильмы»:</w:t>
            </w:r>
          </w:p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профессиями людей,</w:t>
            </w:r>
          </w:p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участвующих в создании</w:t>
            </w:r>
          </w:p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мультфильмов (режиссёр, сценарист,</w:t>
            </w:r>
          </w:p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аниматор, художник, оператор,</w:t>
            </w:r>
          </w:p>
          <w:p w:rsidR="00592CA9" w:rsidRPr="00F158D3" w:rsidRDefault="002B6EE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композитор). Игра </w:t>
            </w:r>
            <w:r w:rsidR="00F158D3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тгадай профессию</w:t>
            </w:r>
            <w:r w:rsidR="00F158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92CA9" w:rsidRPr="00F158D3" w:rsidTr="00F158D3">
        <w:trPr>
          <w:trHeight w:val="654"/>
        </w:trPr>
        <w:tc>
          <w:tcPr>
            <w:tcW w:w="1042" w:type="dxa"/>
            <w:vMerge/>
          </w:tcPr>
          <w:p w:rsidR="00592CA9" w:rsidRPr="00F158D3" w:rsidRDefault="00592CA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2CA9" w:rsidRPr="00F158D3" w:rsidRDefault="00592CA9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592CA9" w:rsidRPr="00F158D3" w:rsidRDefault="00B34A92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создания мультфильма.</w:t>
            </w:r>
            <w:r w:rsidRPr="00F158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Создаём название </w:t>
            </w:r>
            <w:proofErr w:type="spellStart"/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мультстудии</w:t>
            </w:r>
            <w:proofErr w:type="spellEnd"/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3" w:type="dxa"/>
          </w:tcPr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инструменты для</w:t>
            </w:r>
          </w:p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создания мультфильма.</w:t>
            </w:r>
          </w:p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</w:t>
            </w:r>
          </w:p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использования фотоаппарата и</w:t>
            </w:r>
          </w:p>
          <w:p w:rsidR="00C62D07" w:rsidRPr="00F158D3" w:rsidRDefault="002B6EE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компьютера</w:t>
            </w:r>
            <w:r w:rsidR="00C62D07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Все вместе придумываем название своей </w:t>
            </w:r>
            <w:proofErr w:type="spellStart"/>
            <w:r w:rsidR="00C62D07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мультгруппы</w:t>
            </w:r>
            <w:proofErr w:type="spellEnd"/>
            <w:r w:rsidR="00C62D07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92CA9" w:rsidRPr="00F158D3" w:rsidTr="00F158D3">
        <w:trPr>
          <w:trHeight w:val="654"/>
        </w:trPr>
        <w:tc>
          <w:tcPr>
            <w:tcW w:w="1042" w:type="dxa"/>
            <w:vMerge/>
          </w:tcPr>
          <w:p w:rsidR="00592CA9" w:rsidRPr="00F158D3" w:rsidRDefault="00592CA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2CA9" w:rsidRPr="00F158D3" w:rsidRDefault="00592CA9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592CA9" w:rsidRPr="00F158D3" w:rsidRDefault="00A31D09" w:rsidP="00F158D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r w:rsidR="00B34A92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мультфильмов.</w:t>
            </w:r>
          </w:p>
        </w:tc>
        <w:tc>
          <w:tcPr>
            <w:tcW w:w="3963" w:type="dxa"/>
          </w:tcPr>
          <w:p w:rsidR="002B6EE9" w:rsidRPr="00F158D3" w:rsidRDefault="002B6EE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Познакомить детей с разными видами мультфильмов. Игра «Такие разные мультфильмы»</w:t>
            </w:r>
          </w:p>
          <w:p w:rsidR="00592CA9" w:rsidRPr="00F158D3" w:rsidRDefault="002B6EE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(о видах мультфильмов).</w:t>
            </w:r>
          </w:p>
        </w:tc>
      </w:tr>
      <w:tr w:rsidR="00592CA9" w:rsidRPr="00F158D3" w:rsidTr="00F158D3">
        <w:trPr>
          <w:trHeight w:val="654"/>
        </w:trPr>
        <w:tc>
          <w:tcPr>
            <w:tcW w:w="1042" w:type="dxa"/>
            <w:vMerge w:val="restart"/>
            <w:textDirection w:val="btLr"/>
            <w:vAlign w:val="center"/>
          </w:tcPr>
          <w:p w:rsidR="00592CA9" w:rsidRPr="00F158D3" w:rsidRDefault="00592CA9" w:rsidP="00F15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21" w:type="dxa"/>
            <w:vAlign w:val="center"/>
          </w:tcPr>
          <w:p w:rsidR="00592CA9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592CA9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592CA9" w:rsidRPr="00F158D3" w:rsidRDefault="00B34A92" w:rsidP="00F158D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Песочные истории. Придумывание сюжета. Распределение ролей.</w:t>
            </w:r>
          </w:p>
        </w:tc>
        <w:tc>
          <w:tcPr>
            <w:tcW w:w="3963" w:type="dxa"/>
          </w:tcPr>
          <w:p w:rsidR="00592CA9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Ритуал входа в песочную страну. Знакомство с правилами безопасности при играх с песком. Разрабатывают совместно с воспитателем </w:t>
            </w:r>
            <w:r w:rsidR="00E03589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мультфильма. Распределение ролей.</w:t>
            </w:r>
          </w:p>
        </w:tc>
      </w:tr>
      <w:tr w:rsidR="00592CA9" w:rsidRPr="00F158D3" w:rsidTr="00F158D3">
        <w:trPr>
          <w:trHeight w:val="654"/>
        </w:trPr>
        <w:tc>
          <w:tcPr>
            <w:tcW w:w="1042" w:type="dxa"/>
            <w:vMerge/>
            <w:vAlign w:val="center"/>
          </w:tcPr>
          <w:p w:rsidR="00592CA9" w:rsidRPr="00F158D3" w:rsidRDefault="00592CA9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2CA9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592CA9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592CA9" w:rsidRPr="00F158D3" w:rsidRDefault="00B34A92" w:rsidP="00F158D3">
            <w:pPr>
              <w:spacing w:after="2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режиссер!</w:t>
            </w:r>
          </w:p>
          <w:p w:rsidR="00B34A92" w:rsidRPr="00F158D3" w:rsidRDefault="00B34A92" w:rsidP="00F158D3">
            <w:pPr>
              <w:spacing w:after="2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Съемка мультфильма.</w:t>
            </w:r>
          </w:p>
        </w:tc>
        <w:tc>
          <w:tcPr>
            <w:tcW w:w="3963" w:type="dxa"/>
          </w:tcPr>
          <w:p w:rsidR="00592CA9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 съемки. Подбор освещения, </w:t>
            </w:r>
            <w:r w:rsidR="00E03589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компоновка кадра.</w:t>
            </w:r>
          </w:p>
        </w:tc>
      </w:tr>
      <w:tr w:rsidR="00592CA9" w:rsidRPr="00F158D3" w:rsidTr="00F158D3">
        <w:trPr>
          <w:trHeight w:val="654"/>
        </w:trPr>
        <w:tc>
          <w:tcPr>
            <w:tcW w:w="1042" w:type="dxa"/>
            <w:vMerge/>
            <w:vAlign w:val="center"/>
          </w:tcPr>
          <w:p w:rsidR="00592CA9" w:rsidRPr="00F158D3" w:rsidRDefault="00592CA9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2CA9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2CA9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B34A92" w:rsidRPr="00F158D3" w:rsidRDefault="00B34A92" w:rsidP="00F158D3">
            <w:pPr>
              <w:spacing w:after="24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Озвучиваем мультфильм. Монтаж.</w:t>
            </w:r>
          </w:p>
        </w:tc>
        <w:tc>
          <w:tcPr>
            <w:tcW w:w="3963" w:type="dxa"/>
          </w:tcPr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Монтаж фильма,</w:t>
            </w:r>
          </w:p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озвучивание персонажей,</w:t>
            </w:r>
          </w:p>
          <w:p w:rsidR="00592CA9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наложение голоса</w:t>
            </w:r>
          </w:p>
        </w:tc>
      </w:tr>
      <w:tr w:rsidR="00B34A92" w:rsidRPr="00F158D3" w:rsidTr="00F158D3">
        <w:trPr>
          <w:trHeight w:val="654"/>
        </w:trPr>
        <w:tc>
          <w:tcPr>
            <w:tcW w:w="1042" w:type="dxa"/>
            <w:vMerge/>
            <w:vAlign w:val="center"/>
          </w:tcPr>
          <w:p w:rsidR="00B34A92" w:rsidRPr="00F158D3" w:rsidRDefault="00B34A92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B34A92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4A92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B34A92" w:rsidRPr="00F158D3" w:rsidRDefault="00B34A92" w:rsidP="00F158D3">
            <w:pPr>
              <w:spacing w:after="23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Демонстрация </w:t>
            </w:r>
          </w:p>
          <w:p w:rsidR="00B34A92" w:rsidRPr="00F158D3" w:rsidRDefault="00B34A92" w:rsidP="00F158D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мультфильма </w:t>
            </w:r>
          </w:p>
          <w:p w:rsidR="00B34A92" w:rsidRPr="00F158D3" w:rsidRDefault="00B34A92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B34A92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Выпуск анимационного фильма.</w:t>
            </w:r>
          </w:p>
        </w:tc>
      </w:tr>
      <w:tr w:rsidR="00FD60B0" w:rsidRPr="00F158D3" w:rsidTr="00F158D3">
        <w:trPr>
          <w:trHeight w:val="1263"/>
        </w:trPr>
        <w:tc>
          <w:tcPr>
            <w:tcW w:w="1042" w:type="dxa"/>
            <w:vMerge w:val="restart"/>
            <w:textDirection w:val="btLr"/>
            <w:vAlign w:val="center"/>
          </w:tcPr>
          <w:p w:rsidR="00FD60B0" w:rsidRPr="00F158D3" w:rsidRDefault="00FD60B0" w:rsidP="00F15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21" w:type="dxa"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на бумаге</w:t>
            </w:r>
          </w:p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Придумывание сюжета. Распределение ролей.</w:t>
            </w:r>
          </w:p>
        </w:tc>
        <w:tc>
          <w:tcPr>
            <w:tcW w:w="3963" w:type="dxa"/>
          </w:tcPr>
          <w:p w:rsidR="00E03589" w:rsidRPr="00F158D3" w:rsidRDefault="00E0358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Придумывание сюжета. Распределение ролей. Дети придумывают характерные особенности главных персонажей. </w:t>
            </w:r>
          </w:p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0B0" w:rsidRPr="00F158D3" w:rsidTr="00F158D3">
        <w:trPr>
          <w:trHeight w:val="1318"/>
        </w:trPr>
        <w:tc>
          <w:tcPr>
            <w:tcW w:w="1042" w:type="dxa"/>
            <w:vMerge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подвижных фигурок из картона</w:t>
            </w:r>
          </w:p>
        </w:tc>
        <w:tc>
          <w:tcPr>
            <w:tcW w:w="3963" w:type="dxa"/>
          </w:tcPr>
          <w:p w:rsidR="00FD60B0" w:rsidRPr="00F158D3" w:rsidRDefault="00E0358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Повторяют сюжет сказки. Рисуют и вырезают подвижные фигурки. Игра «Фантазеры»</w:t>
            </w:r>
          </w:p>
        </w:tc>
      </w:tr>
      <w:tr w:rsidR="00FD60B0" w:rsidRPr="00F158D3" w:rsidTr="00F158D3">
        <w:trPr>
          <w:trHeight w:val="1318"/>
        </w:trPr>
        <w:tc>
          <w:tcPr>
            <w:tcW w:w="1042" w:type="dxa"/>
            <w:vMerge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листов декораций</w:t>
            </w:r>
          </w:p>
        </w:tc>
        <w:tc>
          <w:tcPr>
            <w:tcW w:w="3963" w:type="dxa"/>
          </w:tcPr>
          <w:p w:rsidR="00FD60B0" w:rsidRPr="00F158D3" w:rsidRDefault="00E0358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Рисуют и вырезают фон и декорации. Игра «Фантазеры»</w:t>
            </w:r>
          </w:p>
        </w:tc>
      </w:tr>
      <w:tr w:rsidR="00FD60B0" w:rsidRPr="00F158D3" w:rsidTr="00F158D3">
        <w:trPr>
          <w:trHeight w:val="1318"/>
        </w:trPr>
        <w:tc>
          <w:tcPr>
            <w:tcW w:w="1042" w:type="dxa"/>
            <w:vMerge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FD60B0" w:rsidRPr="00F158D3" w:rsidRDefault="00FD60B0" w:rsidP="00F158D3">
            <w:pPr>
              <w:spacing w:after="2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режиссер!</w:t>
            </w:r>
          </w:p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Съемка мультфильма.</w:t>
            </w:r>
          </w:p>
        </w:tc>
        <w:tc>
          <w:tcPr>
            <w:tcW w:w="3963" w:type="dxa"/>
          </w:tcPr>
          <w:p w:rsidR="00FD60B0" w:rsidRPr="00F158D3" w:rsidRDefault="00E03589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готовый фон кладут нарисованных персонажей, передвигают их, в зависимости от сценария, фотографируя каждое движение персонажа. </w:t>
            </w:r>
            <w:r w:rsidR="00C62D07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Подбор освещения, компоновка кадра. </w:t>
            </w:r>
          </w:p>
        </w:tc>
      </w:tr>
      <w:tr w:rsidR="00FD60B0" w:rsidRPr="00F158D3" w:rsidTr="00F158D3">
        <w:trPr>
          <w:trHeight w:val="607"/>
        </w:trPr>
        <w:tc>
          <w:tcPr>
            <w:tcW w:w="1042" w:type="dxa"/>
            <w:vMerge w:val="restart"/>
            <w:textDirection w:val="btLr"/>
            <w:vAlign w:val="center"/>
          </w:tcPr>
          <w:p w:rsidR="00FD60B0" w:rsidRPr="00F158D3" w:rsidRDefault="00FD60B0" w:rsidP="00F15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21" w:type="dxa"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Озвучиваем мультфильм. Монтаж.</w:t>
            </w:r>
          </w:p>
        </w:tc>
        <w:tc>
          <w:tcPr>
            <w:tcW w:w="3963" w:type="dxa"/>
          </w:tcPr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Монтаж фильма,</w:t>
            </w:r>
          </w:p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озвучивание персонажей,</w:t>
            </w:r>
          </w:p>
          <w:p w:rsidR="00FD60B0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наложение голоса</w:t>
            </w:r>
            <w:r w:rsidR="00E03589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D60B0" w:rsidRPr="00F158D3" w:rsidTr="00F158D3">
        <w:trPr>
          <w:trHeight w:val="686"/>
        </w:trPr>
        <w:tc>
          <w:tcPr>
            <w:tcW w:w="1042" w:type="dxa"/>
            <w:vMerge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FD60B0" w:rsidRPr="00F158D3" w:rsidRDefault="00FD60B0" w:rsidP="00F158D3">
            <w:pPr>
              <w:spacing w:after="23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Демонстрация </w:t>
            </w:r>
          </w:p>
          <w:p w:rsidR="00FD60B0" w:rsidRPr="00F158D3" w:rsidRDefault="00FD60B0" w:rsidP="00F158D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мультфильма .</w:t>
            </w:r>
          </w:p>
        </w:tc>
        <w:tc>
          <w:tcPr>
            <w:tcW w:w="3963" w:type="dxa"/>
          </w:tcPr>
          <w:p w:rsidR="00FD60B0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Выпуск анимационного фильма.</w:t>
            </w:r>
          </w:p>
        </w:tc>
      </w:tr>
      <w:tr w:rsidR="00FD60B0" w:rsidRPr="00F158D3" w:rsidTr="00F158D3">
        <w:trPr>
          <w:trHeight w:val="696"/>
        </w:trPr>
        <w:tc>
          <w:tcPr>
            <w:tcW w:w="1042" w:type="dxa"/>
            <w:vMerge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фигурки в мультфильмах</w:t>
            </w:r>
          </w:p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Придумывание сюжета. Распределение ролей. </w:t>
            </w:r>
          </w:p>
        </w:tc>
        <w:tc>
          <w:tcPr>
            <w:tcW w:w="3963" w:type="dxa"/>
          </w:tcPr>
          <w:p w:rsidR="00FD60B0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Просматривают мультфильм, изготовленный из конструктора «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Разрабатывают совместно со взрослым </w:t>
            </w:r>
            <w:r w:rsidR="00E03589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сюжет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будущего мультфильма.  Распределяем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роли. Игра «Паровозик предложений»</w:t>
            </w:r>
          </w:p>
        </w:tc>
      </w:tr>
      <w:tr w:rsidR="00FD60B0" w:rsidRPr="00F158D3" w:rsidTr="00F158D3">
        <w:trPr>
          <w:trHeight w:val="849"/>
        </w:trPr>
        <w:tc>
          <w:tcPr>
            <w:tcW w:w="1042" w:type="dxa"/>
            <w:vMerge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D60B0" w:rsidRPr="00F158D3" w:rsidRDefault="00FD60B0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FD60B0" w:rsidRPr="00F158D3" w:rsidRDefault="00FD60B0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декораций фона, подборка героев</w:t>
            </w:r>
          </w:p>
        </w:tc>
        <w:tc>
          <w:tcPr>
            <w:tcW w:w="3963" w:type="dxa"/>
          </w:tcPr>
          <w:p w:rsidR="00D86E65" w:rsidRPr="00F158D3" w:rsidRDefault="00D86E65" w:rsidP="00F158D3">
            <w:pPr>
              <w:spacing w:line="237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по изготовлению декораций к мультфильму: различные фоны, на которых происходит действие в мультфильме. Установка декораций </w:t>
            </w:r>
          </w:p>
          <w:p w:rsidR="00FD60B0" w:rsidRPr="00F158D3" w:rsidRDefault="00D86E65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для съёмок. Работа по конструированию декораций. Подбор героев.</w:t>
            </w:r>
          </w:p>
        </w:tc>
      </w:tr>
      <w:tr w:rsidR="00C62D07" w:rsidRPr="00F158D3" w:rsidTr="00F158D3">
        <w:trPr>
          <w:trHeight w:val="704"/>
        </w:trPr>
        <w:tc>
          <w:tcPr>
            <w:tcW w:w="1042" w:type="dxa"/>
            <w:vMerge w:val="restart"/>
            <w:textDirection w:val="btLr"/>
            <w:vAlign w:val="center"/>
          </w:tcPr>
          <w:p w:rsidR="00C62D07" w:rsidRPr="00F158D3" w:rsidRDefault="00C62D07" w:rsidP="00F15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21" w:type="dxa"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C62D07" w:rsidRPr="00F158D3" w:rsidRDefault="00C62D07" w:rsidP="00F158D3">
            <w:pPr>
              <w:spacing w:after="2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режиссер!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Съемка мультфильма.</w:t>
            </w:r>
          </w:p>
        </w:tc>
        <w:tc>
          <w:tcPr>
            <w:tcW w:w="3963" w:type="dxa"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съемки. Подбор освещения, компоновка кадра. Организация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фиксации.</w:t>
            </w:r>
          </w:p>
        </w:tc>
      </w:tr>
      <w:tr w:rsidR="00C62D07" w:rsidRPr="00F158D3" w:rsidTr="00F158D3">
        <w:trPr>
          <w:trHeight w:val="687"/>
        </w:trPr>
        <w:tc>
          <w:tcPr>
            <w:tcW w:w="1042" w:type="dxa"/>
            <w:vMerge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Озвучиваем мультфильм. Монтаж.</w:t>
            </w:r>
          </w:p>
        </w:tc>
        <w:tc>
          <w:tcPr>
            <w:tcW w:w="3963" w:type="dxa"/>
          </w:tcPr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Монтаж фильма,</w:t>
            </w:r>
          </w:p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озвучивание персонажей,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наложение голоса</w:t>
            </w:r>
          </w:p>
        </w:tc>
      </w:tr>
      <w:tr w:rsidR="00C62D07" w:rsidRPr="00F158D3" w:rsidTr="00F158D3">
        <w:trPr>
          <w:trHeight w:val="839"/>
        </w:trPr>
        <w:tc>
          <w:tcPr>
            <w:tcW w:w="1042" w:type="dxa"/>
            <w:vMerge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C62D07" w:rsidRPr="00F158D3" w:rsidRDefault="00C62D07" w:rsidP="00F158D3">
            <w:pPr>
              <w:spacing w:line="275" w:lineRule="auto"/>
              <w:ind w:right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«Пластилиновая сказка»  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Придумывание сюжета, героев, декораций. Распределение ролей. </w:t>
            </w:r>
          </w:p>
        </w:tc>
        <w:tc>
          <w:tcPr>
            <w:tcW w:w="3963" w:type="dxa"/>
          </w:tcPr>
          <w:p w:rsidR="00D86E65" w:rsidRPr="00F158D3" w:rsidRDefault="00D86E65" w:rsidP="00F158D3">
            <w:pPr>
              <w:spacing w:after="2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придумывают  </w:t>
            </w:r>
          </w:p>
          <w:p w:rsidR="00D86E65" w:rsidRPr="00F158D3" w:rsidRDefault="00D86E65" w:rsidP="00F158D3">
            <w:pPr>
              <w:spacing w:after="22" w:line="262" w:lineRule="auto"/>
              <w:ind w:right="7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вместе сюжет по ходу занятия и воплощают свои идеи в пластилине.  Работа с   пластилином.  Использование различных приемов лепки. Разрабатывают совместно с </w:t>
            </w:r>
          </w:p>
          <w:p w:rsidR="00D86E65" w:rsidRPr="00F158D3" w:rsidRDefault="00D86E65" w:rsidP="00F158D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воспитателем сюжет мультфильма. Распределение ролей. 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D07" w:rsidRPr="00F158D3" w:rsidTr="00F158D3">
        <w:trPr>
          <w:trHeight w:val="708"/>
        </w:trPr>
        <w:tc>
          <w:tcPr>
            <w:tcW w:w="1042" w:type="dxa"/>
            <w:vMerge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пластилиновых фигурок.</w:t>
            </w:r>
          </w:p>
        </w:tc>
        <w:tc>
          <w:tcPr>
            <w:tcW w:w="3963" w:type="dxa"/>
          </w:tcPr>
          <w:p w:rsidR="00C62D07" w:rsidRPr="00F158D3" w:rsidRDefault="00D86E65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  пластилином.  Использование различных приемов лепки.</w:t>
            </w:r>
          </w:p>
        </w:tc>
      </w:tr>
      <w:tr w:rsidR="00C62D07" w:rsidRPr="00F158D3" w:rsidTr="00F158D3">
        <w:trPr>
          <w:cantSplit/>
          <w:trHeight w:val="1318"/>
        </w:trPr>
        <w:tc>
          <w:tcPr>
            <w:tcW w:w="1042" w:type="dxa"/>
            <w:vMerge w:val="restart"/>
            <w:textDirection w:val="btLr"/>
            <w:vAlign w:val="center"/>
          </w:tcPr>
          <w:p w:rsidR="00C62D07" w:rsidRPr="00F158D3" w:rsidRDefault="00C62D07" w:rsidP="00F15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21" w:type="dxa"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декораций</w:t>
            </w:r>
          </w:p>
        </w:tc>
        <w:tc>
          <w:tcPr>
            <w:tcW w:w="3963" w:type="dxa"/>
          </w:tcPr>
          <w:p w:rsidR="00C62D07" w:rsidRPr="00F158D3" w:rsidRDefault="00D86E65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декораций. Расставление персонажей мультфильма.</w:t>
            </w:r>
          </w:p>
        </w:tc>
      </w:tr>
      <w:tr w:rsidR="00C62D07" w:rsidRPr="00F158D3" w:rsidTr="00F158D3">
        <w:trPr>
          <w:trHeight w:val="1318"/>
        </w:trPr>
        <w:tc>
          <w:tcPr>
            <w:tcW w:w="1042" w:type="dxa"/>
            <w:vMerge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119" w:type="dxa"/>
          </w:tcPr>
          <w:p w:rsidR="00C62D07" w:rsidRPr="00F158D3" w:rsidRDefault="00C62D07" w:rsidP="00F158D3">
            <w:pPr>
              <w:spacing w:after="2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режиссер!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Съемка мультфильма.</w:t>
            </w:r>
          </w:p>
        </w:tc>
        <w:tc>
          <w:tcPr>
            <w:tcW w:w="3963" w:type="dxa"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съемки. Подбор освещения, компоновка кадра. Организация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фиксации.</w:t>
            </w:r>
          </w:p>
        </w:tc>
      </w:tr>
      <w:tr w:rsidR="00C62D07" w:rsidRPr="00F158D3" w:rsidTr="00F158D3">
        <w:trPr>
          <w:trHeight w:val="918"/>
        </w:trPr>
        <w:tc>
          <w:tcPr>
            <w:tcW w:w="1042" w:type="dxa"/>
            <w:vMerge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Озвучиваем мультфильм. Монтаж.</w:t>
            </w:r>
          </w:p>
        </w:tc>
        <w:tc>
          <w:tcPr>
            <w:tcW w:w="3963" w:type="dxa"/>
          </w:tcPr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Монтаж фильма,</w:t>
            </w:r>
          </w:p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озвучивание персонажей,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наложение голоса</w:t>
            </w:r>
          </w:p>
        </w:tc>
      </w:tr>
      <w:tr w:rsidR="00C62D07" w:rsidRPr="00F158D3" w:rsidTr="00F158D3">
        <w:trPr>
          <w:trHeight w:val="4434"/>
        </w:trPr>
        <w:tc>
          <w:tcPr>
            <w:tcW w:w="1042" w:type="dxa"/>
            <w:vMerge/>
          </w:tcPr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62D07" w:rsidRPr="00F158D3" w:rsidRDefault="00C62D07" w:rsidP="00F15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C62D07" w:rsidRPr="00F158D3" w:rsidRDefault="00C62D07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кинофестиваля для детей и их родителей</w:t>
            </w:r>
          </w:p>
          <w:p w:rsidR="00C62D07" w:rsidRPr="00F158D3" w:rsidRDefault="00C62D07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«кинопремий» юным мультипликаторам в разных номинациях</w:t>
            </w:r>
          </w:p>
        </w:tc>
        <w:tc>
          <w:tcPr>
            <w:tcW w:w="3963" w:type="dxa"/>
          </w:tcPr>
          <w:p w:rsidR="00F158D3" w:rsidRPr="00F158D3" w:rsidRDefault="00E03589" w:rsidP="00F158D3">
            <w:pPr>
              <w:tabs>
                <w:tab w:val="left" w:pos="2055"/>
                <w:tab w:val="left" w:pos="3750"/>
                <w:tab w:val="center" w:pos="49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Дети вместе с приглашенными гостями устраивают просмотр получившихся мультфильмов. Совместное обсуждение. Дети узнают мнения гостей об их мультфильмах, а также сами стараются найти удавшиеся и неудавшиеся моменты мультфильма</w:t>
            </w:r>
            <w:r w:rsidR="00F158D3"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кинофестиваля для детей и их родителей</w:t>
            </w:r>
          </w:p>
          <w:p w:rsidR="00C62D07" w:rsidRPr="00F158D3" w:rsidRDefault="00F158D3" w:rsidP="00F1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D3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«кинопремий» юным мультипликаторам в разных номинациях</w:t>
            </w:r>
          </w:p>
        </w:tc>
      </w:tr>
    </w:tbl>
    <w:p w:rsidR="00CB3951" w:rsidRDefault="00CB3951" w:rsidP="00CB3951">
      <w:pPr>
        <w:spacing w:after="20"/>
        <w:ind w:left="360"/>
      </w:pPr>
    </w:p>
    <w:p w:rsidR="006C3B2B" w:rsidRPr="006C3B2B" w:rsidRDefault="006C3B2B" w:rsidP="006C3B2B">
      <w:pPr>
        <w:spacing w:after="0" w:line="24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fontstyle01"/>
        </w:rPr>
        <w:t>Нормативно-правовые документы:</w:t>
      </w:r>
      <w:r w:rsidRPr="006C3B2B"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Конвенция о правах ребенка, одобренная Генеральной Ассамблеей ООН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20.11 1989г.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2. Конституция РФ.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3. Федеральный закон Российской Федерации от 29.12.2012 № 273-ФЗ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«Об</w:t>
      </w:r>
      <w:r>
        <w:br/>
      </w:r>
      <w:r>
        <w:rPr>
          <w:rStyle w:val="fontstyle21"/>
        </w:rPr>
        <w:t>образовании в Российской Федерации»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4. Приказ </w:t>
      </w:r>
      <w:proofErr w:type="spellStart"/>
      <w:r>
        <w:rPr>
          <w:rStyle w:val="fontstyle21"/>
        </w:rPr>
        <w:t>Минобрнауки</w:t>
      </w:r>
      <w:proofErr w:type="spellEnd"/>
      <w:r>
        <w:rPr>
          <w:rStyle w:val="fontstyle21"/>
        </w:rPr>
        <w:t xml:space="preserve"> РФ от 29.08.2013 № 1008 «Об утверждении Порядка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организации и осуществления образовательной деятельности по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дополнительным общеразвивающим программам».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5. Концепцией развития дополнительного образования детей в Российской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Федерации до 2020 года;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>6. Постановление Главного государственного санитарного врача РФ от</w:t>
      </w:r>
      <w:r w:rsidRPr="006C3B2B"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04.07.20014№41 «О введении в действие </w:t>
      </w:r>
      <w:proofErr w:type="spellStart"/>
      <w:r>
        <w:rPr>
          <w:rStyle w:val="fontstyle21"/>
        </w:rPr>
        <w:t>санитарноэпидемиологических</w:t>
      </w:r>
      <w:proofErr w:type="spellEnd"/>
      <w:r>
        <w:rPr>
          <w:rStyle w:val="fontstyle21"/>
        </w:rPr>
        <w:t xml:space="preserve"> правил и нормативов СанПиН 2.4.4.3172-14»</w:t>
      </w:r>
    </w:p>
    <w:p w:rsidR="00CB3951" w:rsidRPr="00CB3951" w:rsidRDefault="00CB3951" w:rsidP="00CB3951">
      <w:pPr>
        <w:spacing w:after="32"/>
        <w:ind w:left="636" w:right="1675"/>
        <w:jc w:val="center"/>
        <w:rPr>
          <w:sz w:val="28"/>
          <w:szCs w:val="28"/>
        </w:rPr>
      </w:pPr>
      <w:r w:rsidRPr="00CB3951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  <w:r w:rsidRPr="00CB3951">
        <w:rPr>
          <w:sz w:val="28"/>
          <w:szCs w:val="28"/>
        </w:rPr>
        <w:t xml:space="preserve">        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951">
        <w:rPr>
          <w:rFonts w:ascii="Times New Roman" w:hAnsi="Times New Roman" w:cs="Times New Roman"/>
          <w:sz w:val="28"/>
          <w:szCs w:val="28"/>
        </w:rPr>
        <w:t>Анофриков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 П.И.  Принцип работы детской студии мультипликации Учебное пособие.  Детская киностудия «Поиск» / П.И.  </w:t>
      </w:r>
      <w:proofErr w:type="spellStart"/>
      <w:r w:rsidRPr="00CB3951">
        <w:rPr>
          <w:rFonts w:ascii="Times New Roman" w:hAnsi="Times New Roman" w:cs="Times New Roman"/>
          <w:sz w:val="28"/>
          <w:szCs w:val="28"/>
        </w:rPr>
        <w:t>Ануфриков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.  - Новосибирск, 2008 г.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lastRenderedPageBreak/>
        <w:t xml:space="preserve">Ермолаева М.В.    Практическая психология детского творчества.  –  М.: МПСИ; Воронеж: НПО «МОДЭК», 2005. – 304с.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Ильин Е.П. Психология творчества, креативности, одарённости. – СПб.: </w:t>
      </w:r>
    </w:p>
    <w:p w:rsidR="00CB3951" w:rsidRPr="00CB3951" w:rsidRDefault="00CB3951" w:rsidP="00CB395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Питер, 2012.: ил.- (Серия «Мастера психологии»)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951">
        <w:rPr>
          <w:rFonts w:ascii="Times New Roman" w:hAnsi="Times New Roman" w:cs="Times New Roman"/>
          <w:sz w:val="28"/>
          <w:szCs w:val="28"/>
        </w:rPr>
        <w:t>Киркпатрик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 Г., Питии К. Мультипликация во </w:t>
      </w:r>
      <w:proofErr w:type="spellStart"/>
      <w:r w:rsidRPr="00CB3951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. – М.: НТ Пресс, 2006.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Иткин, В.Д. Что делает мультипликационный фильм интересным / В.Д. Иткин // Искусство в школе. - 2006. - № 1. -с.52-53.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951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, М.В. Пишем и рисуем на песке. Настольная песочница /М.В. </w:t>
      </w:r>
      <w:proofErr w:type="spellStart"/>
      <w:r w:rsidRPr="00CB3951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. - М.: ИНТ, 2010. -252 с.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Казакова Р.Г., Мацкевич Ж.В. Смотрим и рисуем мультфильмы. Методическое пособие. М.,2013 – 125с.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951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 А.К. Энциклопедия педагогических технологий: пособие для преподавателей. СПб: КАРО, 2004г.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Методическое пособие для начинающих мультипликаторов.  Детская киностудия «Поиск»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951">
        <w:rPr>
          <w:rFonts w:ascii="Times New Roman" w:hAnsi="Times New Roman" w:cs="Times New Roman"/>
          <w:sz w:val="28"/>
          <w:szCs w:val="28"/>
        </w:rPr>
        <w:t>Норштейн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 Ю. Снег на траве: Фрагменты книги: Лекции по искусству анимации. М.: ВГИК, 2005г. 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951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 Ф.С. Профессия - аниматор / (в 2 т.) - М.: </w:t>
      </w:r>
      <w:proofErr w:type="spellStart"/>
      <w:r w:rsidRPr="00CB3951">
        <w:rPr>
          <w:rFonts w:ascii="Times New Roman" w:hAnsi="Times New Roman" w:cs="Times New Roman"/>
          <w:sz w:val="28"/>
          <w:szCs w:val="28"/>
        </w:rPr>
        <w:t>Гаятри</w:t>
      </w:r>
      <w:proofErr w:type="spellEnd"/>
      <w:r w:rsidRPr="00CB3951">
        <w:rPr>
          <w:rFonts w:ascii="Times New Roman" w:hAnsi="Times New Roman" w:cs="Times New Roman"/>
          <w:sz w:val="28"/>
          <w:szCs w:val="28"/>
        </w:rPr>
        <w:t xml:space="preserve">, 2007 г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Цифровая фотография: практические советы профессионала (Питер К.  </w:t>
      </w:r>
    </w:p>
    <w:p w:rsidR="00CB3951" w:rsidRPr="00CB3951" w:rsidRDefault="00CB3951" w:rsidP="00CB395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Баранин 2006г.)  </w:t>
      </w:r>
    </w:p>
    <w:p w:rsidR="00CB3951" w:rsidRPr="00CB3951" w:rsidRDefault="00CB3951" w:rsidP="00CB3951">
      <w:pPr>
        <w:numPr>
          <w:ilvl w:val="1"/>
          <w:numId w:val="7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:rsidR="00CB3951" w:rsidRPr="00CB3951" w:rsidRDefault="00CB3951" w:rsidP="00CB3951">
      <w:pPr>
        <w:numPr>
          <w:ilvl w:val="1"/>
          <w:numId w:val="6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Мультфильмы своими руками. http://veriochen.livejournal.com/121698.html. </w:t>
      </w:r>
    </w:p>
    <w:p w:rsidR="00CB3951" w:rsidRPr="00CB3951" w:rsidRDefault="00CB3951" w:rsidP="00CB3951">
      <w:pPr>
        <w:numPr>
          <w:ilvl w:val="1"/>
          <w:numId w:val="6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 "[электронный ресурс] http://festival.1september.ru/articles/643088/  </w:t>
      </w:r>
    </w:p>
    <w:p w:rsidR="00CB3951" w:rsidRPr="00CB3951" w:rsidRDefault="00CB3951" w:rsidP="00CB3951">
      <w:pPr>
        <w:numPr>
          <w:ilvl w:val="1"/>
          <w:numId w:val="6"/>
        </w:numPr>
        <w:spacing w:after="13" w:line="268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51">
        <w:rPr>
          <w:rFonts w:ascii="Times New Roman" w:hAnsi="Times New Roman" w:cs="Times New Roman"/>
          <w:sz w:val="28"/>
          <w:szCs w:val="28"/>
        </w:rPr>
        <w:t xml:space="preserve">Проект пластилиновый мультфильм"[электронный ресурс] http://www.docme.ru/doc/272791/proekt-plastilinovyj-mul._tfil._m  </w:t>
      </w:r>
    </w:p>
    <w:p w:rsidR="0005165A" w:rsidRPr="00F158D3" w:rsidRDefault="0005165A" w:rsidP="000516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5165A" w:rsidRPr="00F158D3" w:rsidSect="00CF1F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B31"/>
    <w:multiLevelType w:val="hybridMultilevel"/>
    <w:tmpl w:val="1996D3E0"/>
    <w:lvl w:ilvl="0" w:tplc="C53884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EBB262A"/>
    <w:multiLevelType w:val="hybridMultilevel"/>
    <w:tmpl w:val="BA086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37134"/>
    <w:multiLevelType w:val="hybridMultilevel"/>
    <w:tmpl w:val="3A38F5CC"/>
    <w:lvl w:ilvl="0" w:tplc="4D0677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D0FF84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0994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0F9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04C3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E104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018E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2EB9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96CA3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825CF9"/>
    <w:multiLevelType w:val="hybridMultilevel"/>
    <w:tmpl w:val="282C8396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4A16F41"/>
    <w:multiLevelType w:val="hybridMultilevel"/>
    <w:tmpl w:val="D020E714"/>
    <w:lvl w:ilvl="0" w:tplc="7E96C2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AEC50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1214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1006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66D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248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C0C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692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4D1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928F3"/>
    <w:multiLevelType w:val="hybridMultilevel"/>
    <w:tmpl w:val="370AE9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93B444E"/>
    <w:multiLevelType w:val="hybridMultilevel"/>
    <w:tmpl w:val="5B1EFAD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96806"/>
    <w:multiLevelType w:val="hybridMultilevel"/>
    <w:tmpl w:val="00540D78"/>
    <w:lvl w:ilvl="0" w:tplc="DD7EBD2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4"/>
    <w:rsid w:val="00045B9E"/>
    <w:rsid w:val="0005165A"/>
    <w:rsid w:val="000E7D90"/>
    <w:rsid w:val="001C092E"/>
    <w:rsid w:val="002126B3"/>
    <w:rsid w:val="002A4973"/>
    <w:rsid w:val="002B6EE9"/>
    <w:rsid w:val="00592CA9"/>
    <w:rsid w:val="00616417"/>
    <w:rsid w:val="006C3B2B"/>
    <w:rsid w:val="007004FE"/>
    <w:rsid w:val="007C3151"/>
    <w:rsid w:val="008966C3"/>
    <w:rsid w:val="00A31D09"/>
    <w:rsid w:val="00A62B24"/>
    <w:rsid w:val="00B1025F"/>
    <w:rsid w:val="00B34A92"/>
    <w:rsid w:val="00B47A77"/>
    <w:rsid w:val="00C62D07"/>
    <w:rsid w:val="00CB3951"/>
    <w:rsid w:val="00CF1FDD"/>
    <w:rsid w:val="00D86E65"/>
    <w:rsid w:val="00DC5B20"/>
    <w:rsid w:val="00E03589"/>
    <w:rsid w:val="00F158D3"/>
    <w:rsid w:val="00F35176"/>
    <w:rsid w:val="00F661CA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41DAF-9DEA-4A3A-A364-E445C885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2E"/>
    <w:pPr>
      <w:ind w:left="720"/>
      <w:contextualSpacing/>
    </w:pPr>
  </w:style>
  <w:style w:type="table" w:styleId="a4">
    <w:name w:val="Table Grid"/>
    <w:basedOn w:val="a1"/>
    <w:uiPriority w:val="39"/>
    <w:rsid w:val="00212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C3B2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C3B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327C-727E-4FCC-BF84-56B34D82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2023-11-13T03:40:00Z</dcterms:created>
  <dcterms:modified xsi:type="dcterms:W3CDTF">2023-12-12T01:00:00Z</dcterms:modified>
</cp:coreProperties>
</file>